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18" w:rsidRDefault="00172982" w:rsidP="00B72C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angal"/>
          <w:sz w:val="24"/>
          <w:szCs w:val="24"/>
          <w:lang w:bidi="hi-IN"/>
        </w:rPr>
      </w:pPr>
      <w:r>
        <w:rPr>
          <w:rFonts w:ascii="Times New Roman" w:eastAsia="Times New Roman" w:hAnsi="Times New Roman" w:cs="Mangal"/>
          <w:sz w:val="24"/>
          <w:szCs w:val="24"/>
          <w:lang w:bidi="hi-IN"/>
        </w:rPr>
        <w:t>`</w:t>
      </w:r>
      <w:bookmarkStart w:id="0" w:name="_GoBack"/>
      <w:bookmarkEnd w:id="0"/>
    </w:p>
    <w:p w:rsidR="00B72C18" w:rsidRPr="00B72C18" w:rsidRDefault="00B72C18" w:rsidP="00B72C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hi-IN"/>
        </w:rPr>
      </w:pPr>
      <w:r w:rsidRPr="00B72C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hi-IN"/>
        </w:rPr>
        <w:t xml:space="preserve">📌 </w:t>
      </w:r>
      <w:r w:rsidRPr="00B72C18">
        <w:rPr>
          <w:rFonts w:ascii="Times New Roman" w:eastAsia="Times New Roman" w:hAnsi="Times New Roman" w:cs="Mangal"/>
          <w:b/>
          <w:bCs/>
          <w:kern w:val="36"/>
          <w:sz w:val="48"/>
          <w:szCs w:val="48"/>
          <w:cs/>
          <w:lang w:bidi="hi-IN"/>
        </w:rPr>
        <w:t>वित्तीय स्रोत (</w:t>
      </w:r>
      <w:r w:rsidRPr="00B72C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hi-IN"/>
        </w:rPr>
        <w:t>Funding Sources)</w:t>
      </w:r>
    </w:p>
    <w:p w:rsidR="00B72C18" w:rsidRPr="00B72C18" w:rsidRDefault="00B72C18" w:rsidP="00B72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किसी भी संगठन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संस्था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परियोजना या खेल गतिविधि को चलाने के लिए धन की आवश्यकता होती है। यह धन अलग-अलग स्रोतों से प्राप्त किया जाता है।</w:t>
      </w:r>
    </w:p>
    <w:p w:rsidR="00B72C18" w:rsidRPr="00B72C18" w:rsidRDefault="00B72C18" w:rsidP="00B72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7"/>
          <w:szCs w:val="27"/>
          <w:cs/>
          <w:lang w:bidi="hi-IN"/>
        </w:rPr>
        <w:t>मुख्य वित्तीय स्रोत:</w:t>
      </w:r>
    </w:p>
    <w:p w:rsidR="00B72C18" w:rsidRPr="00B72C18" w:rsidRDefault="00B72C18" w:rsidP="00B72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सरकारी स्रोत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Government Sources):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केंद्र सरकार व राज्य सरकार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विभिन्न योजनाओं और नीतियों के तहत फंड देती है।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उदाहरण: खेल मंत्रालय (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Ministry of Youth Affairs and Sports),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शिक्षा मंत्रालय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SAI (Sports Authority of India)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आदि।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सरकारी अनुदान (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Grants),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सब्सिडी और 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Scholarship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मिलते हैं।</w:t>
      </w:r>
    </w:p>
    <w:p w:rsidR="00B72C18" w:rsidRPr="00B72C18" w:rsidRDefault="00B72C18" w:rsidP="00B72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स्वायत्त संस्थाएँ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Autonomous Bodies):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जैसे 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– 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UGC, AIU, IOA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और विभिन्न स्पोर्ट्स फेडरेशन।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ये संस्थाएँ प्रशिक्षण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प्रतियोगिताएँ और रिसर्च प्रोजेक्ट्स के लिए धन उपलब्ध कराती हैं।</w:t>
      </w:r>
    </w:p>
    <w:p w:rsidR="00B72C18" w:rsidRPr="00B72C18" w:rsidRDefault="00B72C18" w:rsidP="00B72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स्थानीय निकाय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Local Bodies):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नगर निगम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पंचायत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जिला परिषद खेल मैदानों और स्थानीय खेलों के लिए फंड प्रदान करते हैं।</w:t>
      </w:r>
    </w:p>
    <w:p w:rsidR="00B72C18" w:rsidRPr="00B72C18" w:rsidRDefault="00B72C18" w:rsidP="00B72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गैर-सरकारी संगठन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NGOs):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सामाजिक संस्थाएँ और ट्रस्ट शिक्षा और खेलों को आर्थिक मदद देते हैं।</w:t>
      </w:r>
    </w:p>
    <w:p w:rsidR="00B72C18" w:rsidRPr="00B72C18" w:rsidRDefault="00B72C18" w:rsidP="00B72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कॉर्पोरेट सेक्टर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Corporate Sector):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कंपनियाँ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CSR (Corporate Social Responsibility)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के अंतर्गत खेलों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शिक्षा और स्वास्थ्य पर धन खर्च करती हैं।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Sponsorship, Endorsement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और 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Tournament Funding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देती हैं।</w:t>
      </w:r>
    </w:p>
    <w:p w:rsidR="00B72C18" w:rsidRPr="00B72C18" w:rsidRDefault="00B72C18" w:rsidP="00B72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अंतर्राष्ट्रीय एजेंसियाँ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International Agencies):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UNESCO, WHO, IOC, Asian Games Council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जैसी संस्थाएँ खेलों और शारीरिक शिक्षा के लिए अनुदान देती हैं।</w:t>
      </w:r>
    </w:p>
    <w:p w:rsidR="00B72C18" w:rsidRPr="00B72C18" w:rsidRDefault="00B72C18" w:rsidP="00B72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व्यक्तिगत योगदान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Private Contributions):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दानदाता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>, Alumni (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पूर्व विद्यार्थी)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समाजसेवी और परोपकारी लोग वित्तीय सहायता प्रदान करते हैं।</w:t>
      </w:r>
    </w:p>
    <w:p w:rsidR="00B72C18" w:rsidRPr="00B72C18" w:rsidRDefault="00B72C18" w:rsidP="00B72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स्वयं अर्जित आय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Self-Generated Income):</w:t>
      </w:r>
    </w:p>
    <w:p w:rsidR="00B72C18" w:rsidRPr="00B72C18" w:rsidRDefault="00B72C18" w:rsidP="00B72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lastRenderedPageBreak/>
        <w:t>संस्था अपनी आय खुद भी उत्पन्न कर सकती है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जैसे:</w:t>
      </w:r>
    </w:p>
    <w:p w:rsidR="00B72C18" w:rsidRPr="00B72C18" w:rsidRDefault="00B72C18" w:rsidP="00B72C1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सदस्यता शुल्क (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>Membership Fee)</w:t>
      </w:r>
    </w:p>
    <w:p w:rsidR="00B72C18" w:rsidRPr="00B72C18" w:rsidRDefault="00B72C18" w:rsidP="00B72C1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प्रतियोगिता टिकट</w:t>
      </w:r>
    </w:p>
    <w:p w:rsidR="00B72C18" w:rsidRPr="00B72C18" w:rsidRDefault="00B72C18" w:rsidP="00B72C1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विज्ञापन (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>Advertisement)</w:t>
      </w:r>
    </w:p>
    <w:p w:rsidR="00B72C18" w:rsidRPr="00B72C18" w:rsidRDefault="00B72C18" w:rsidP="00B72C1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Merchandise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बिक्री (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Sports Kit, Jersey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आदि)</w:t>
      </w:r>
    </w:p>
    <w:p w:rsidR="00B72C18" w:rsidRPr="00B72C18" w:rsidRDefault="00B72C18" w:rsidP="00B72C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hi-IN"/>
        </w:rPr>
      </w:pPr>
      <w:r w:rsidRPr="00B72C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hi-IN"/>
        </w:rPr>
        <w:t xml:space="preserve">📌 </w:t>
      </w:r>
      <w:r w:rsidRPr="00B72C18">
        <w:rPr>
          <w:rFonts w:ascii="Times New Roman" w:eastAsia="Times New Roman" w:hAnsi="Times New Roman" w:cs="Mangal"/>
          <w:b/>
          <w:bCs/>
          <w:kern w:val="36"/>
          <w:sz w:val="48"/>
          <w:szCs w:val="48"/>
          <w:cs/>
          <w:lang w:bidi="hi-IN"/>
        </w:rPr>
        <w:t>बजट आवंटन (</w:t>
      </w:r>
      <w:r w:rsidRPr="00B72C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hi-IN"/>
        </w:rPr>
        <w:t>Budget Allocation)</w:t>
      </w:r>
    </w:p>
    <w:p w:rsidR="00B72C18" w:rsidRPr="00B72C18" w:rsidRDefault="00B72C18" w:rsidP="00B72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बजट आवंटन का अर्थ है प्राप्त धनराशि को विभिन्न गतिविधियों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विभागों और परियोजनाओं में सही और संतुलित तरीके से बाँटना।</w:t>
      </w:r>
    </w:p>
    <w:p w:rsidR="00B72C18" w:rsidRPr="00B72C18" w:rsidRDefault="00B72C18" w:rsidP="00B72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7"/>
          <w:szCs w:val="27"/>
          <w:cs/>
          <w:lang w:bidi="hi-IN"/>
        </w:rPr>
        <w:t>बजट आवंटन के मुख्य पहलू:</w:t>
      </w:r>
    </w:p>
    <w:p w:rsidR="00B72C18" w:rsidRPr="00B72C18" w:rsidRDefault="00B72C18" w:rsidP="00B72C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आवश्यकताओं का आकलन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Assessment of Needs):</w:t>
      </w:r>
    </w:p>
    <w:p w:rsidR="00B72C18" w:rsidRPr="00B72C18" w:rsidRDefault="00B72C18" w:rsidP="00B72C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सबसे पहले यह देखा जाता है कि संस्था/विभाग को किन गतिविधियों और परियोजनाओं के लिए धन चाहिए।</w:t>
      </w:r>
    </w:p>
    <w:p w:rsidR="00B72C18" w:rsidRPr="00B72C18" w:rsidRDefault="00B72C18" w:rsidP="00B72C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प्राथमिकता निर्धारण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Setting Priorities):</w:t>
      </w:r>
    </w:p>
    <w:p w:rsidR="00B72C18" w:rsidRPr="00B72C18" w:rsidRDefault="00B72C18" w:rsidP="00B72C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शिक्षा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प्रशिक्षण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प्रतियोगिता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बुनियादी ढाँचा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उपकरण आदि में से किस क्षेत्र को ज्यादा महत्व देना है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यह तय किया जाता है।</w:t>
      </w:r>
    </w:p>
    <w:p w:rsidR="00B72C18" w:rsidRPr="00B72C18" w:rsidRDefault="00B72C18" w:rsidP="00B72C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संसाधनों का विभाजन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Division of Resources):</w:t>
      </w:r>
    </w:p>
    <w:p w:rsidR="00B72C18" w:rsidRPr="00B72C18" w:rsidRDefault="00B72C18" w:rsidP="00B72C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फंड को अलग-अलग मदों में विभाजित किया जाता है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जैसे:</w:t>
      </w:r>
    </w:p>
    <w:p w:rsidR="00B72C18" w:rsidRPr="00B72C18" w:rsidRDefault="00B72C18" w:rsidP="00B72C1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खेल उपकरण</w:t>
      </w:r>
    </w:p>
    <w:p w:rsidR="00B72C18" w:rsidRPr="00B72C18" w:rsidRDefault="00B72C18" w:rsidP="00B72C1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मैदान/स्टेडियम का रख-रखाव</w:t>
      </w:r>
    </w:p>
    <w:p w:rsidR="00B72C18" w:rsidRPr="00B72C18" w:rsidRDefault="00B72C18" w:rsidP="00B72C1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कोच और स्टाफ का वेतन</w:t>
      </w:r>
    </w:p>
    <w:p w:rsidR="00B72C18" w:rsidRPr="00B72C18" w:rsidRDefault="00B72C18" w:rsidP="00B72C1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खिलाड़ियों की छात्रवृत्ति/भत्ता</w:t>
      </w:r>
    </w:p>
    <w:p w:rsidR="00B72C18" w:rsidRPr="00B72C18" w:rsidRDefault="00B72C18" w:rsidP="00B72C1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प्रतियोगिताएँ व टूर्नामेंट</w:t>
      </w:r>
    </w:p>
    <w:p w:rsidR="00B72C18" w:rsidRPr="00B72C18" w:rsidRDefault="00B72C18" w:rsidP="00B72C1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रिसर्च व ट्रेनिंग प्रोग्राम</w:t>
      </w:r>
    </w:p>
    <w:p w:rsidR="00B72C18" w:rsidRPr="00B72C18" w:rsidRDefault="00B72C18" w:rsidP="00B72C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लागत नियंत्रण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Cost Control):</w:t>
      </w:r>
    </w:p>
    <w:p w:rsidR="00B72C18" w:rsidRPr="00B72C18" w:rsidRDefault="00B72C18" w:rsidP="00B72C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यह सुनिश्चित करना कि फंड का दुरुपयोग न हो और हर पैसा सही जगह खर्च हो।</w:t>
      </w:r>
    </w:p>
    <w:p w:rsidR="00B72C18" w:rsidRPr="00B72C18" w:rsidRDefault="00B72C18" w:rsidP="00B72C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निगरानी और मूल्यांकन (</w:t>
      </w:r>
      <w:r w:rsidRPr="00B72C1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Monitoring &amp; Evaluation):</w:t>
      </w:r>
    </w:p>
    <w:p w:rsidR="00B72C18" w:rsidRPr="00B72C18" w:rsidRDefault="00B72C18" w:rsidP="00B72C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बजट खर्च की नियमित समीक्षा की जाती है।</w:t>
      </w:r>
    </w:p>
    <w:p w:rsidR="00B72C18" w:rsidRPr="00B72C18" w:rsidRDefault="00B72C18" w:rsidP="00B72C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Financial Reports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और </w:t>
      </w:r>
      <w:r w:rsidRPr="00B72C1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Audit </w:t>
      </w: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के माध्यम से पारदर्शिता रखी जाती है।</w:t>
      </w:r>
    </w:p>
    <w:p w:rsidR="00B72C18" w:rsidRPr="00B72C18" w:rsidRDefault="00B72C18" w:rsidP="00B72C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hi-IN"/>
        </w:rPr>
      </w:pPr>
      <w:r w:rsidRPr="00B72C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hi-IN"/>
        </w:rPr>
        <w:lastRenderedPageBreak/>
        <w:t xml:space="preserve">📌 </w:t>
      </w:r>
      <w:r w:rsidRPr="00B72C18">
        <w:rPr>
          <w:rFonts w:ascii="Times New Roman" w:eastAsia="Times New Roman" w:hAnsi="Times New Roman" w:cs="Mangal"/>
          <w:b/>
          <w:bCs/>
          <w:kern w:val="36"/>
          <w:sz w:val="48"/>
          <w:szCs w:val="48"/>
          <w:cs/>
          <w:lang w:bidi="hi-IN"/>
        </w:rPr>
        <w:t>महत्व (</w:t>
      </w:r>
      <w:r w:rsidRPr="00B72C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hi-IN"/>
        </w:rPr>
        <w:t>Importance of Funding &amp; Budget Allocation):</w:t>
      </w:r>
    </w:p>
    <w:p w:rsidR="00B72C18" w:rsidRPr="00B72C18" w:rsidRDefault="00B72C18" w:rsidP="00B72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गतिविधियों का व्यवस्थित संचालन।</w:t>
      </w:r>
    </w:p>
    <w:p w:rsidR="00B72C18" w:rsidRPr="00B72C18" w:rsidRDefault="00B72C18" w:rsidP="00B72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संसाधनों का संतुलित उपयोग।</w:t>
      </w:r>
    </w:p>
    <w:p w:rsidR="00B72C18" w:rsidRPr="00B72C18" w:rsidRDefault="00B72C18" w:rsidP="00B72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खिलाड़ियों और छात्रों को प्रोत्साहन।</w:t>
      </w:r>
    </w:p>
    <w:p w:rsidR="00B72C18" w:rsidRPr="00B72C18" w:rsidRDefault="00B72C18" w:rsidP="00B72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बुनियादी ढांचे का विकास।</w:t>
      </w:r>
    </w:p>
    <w:p w:rsidR="003F05C1" w:rsidRPr="00B72C18" w:rsidRDefault="00B72C18" w:rsidP="00B72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72C18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पारदर्शिता और उत्तरदायित्व सुनिश्चित करना।</w:t>
      </w:r>
    </w:p>
    <w:sectPr w:rsidR="003F05C1" w:rsidRPr="00B72C18" w:rsidSect="001034AB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32" w:rsidRDefault="008A7632" w:rsidP="00B72C18">
      <w:pPr>
        <w:spacing w:after="0" w:line="240" w:lineRule="auto"/>
      </w:pPr>
      <w:r>
        <w:separator/>
      </w:r>
    </w:p>
  </w:endnote>
  <w:endnote w:type="continuationSeparator" w:id="0">
    <w:p w:rsidR="008A7632" w:rsidRDefault="008A7632" w:rsidP="00B7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32" w:rsidRDefault="008A7632" w:rsidP="00B72C18">
      <w:pPr>
        <w:spacing w:after="0" w:line="240" w:lineRule="auto"/>
      </w:pPr>
      <w:r>
        <w:separator/>
      </w:r>
    </w:p>
  </w:footnote>
  <w:footnote w:type="continuationSeparator" w:id="0">
    <w:p w:rsidR="008A7632" w:rsidRDefault="008A7632" w:rsidP="00B72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64D"/>
    <w:multiLevelType w:val="multilevel"/>
    <w:tmpl w:val="2882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D093E"/>
    <w:multiLevelType w:val="multilevel"/>
    <w:tmpl w:val="7DB6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F4C86"/>
    <w:multiLevelType w:val="multilevel"/>
    <w:tmpl w:val="E99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62D4F"/>
    <w:multiLevelType w:val="multilevel"/>
    <w:tmpl w:val="F1E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96630A"/>
    <w:multiLevelType w:val="multilevel"/>
    <w:tmpl w:val="8D3E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805914"/>
    <w:multiLevelType w:val="multilevel"/>
    <w:tmpl w:val="1A7E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E1"/>
    <w:rsid w:val="001034AB"/>
    <w:rsid w:val="00110D67"/>
    <w:rsid w:val="00172982"/>
    <w:rsid w:val="00206FE1"/>
    <w:rsid w:val="00360024"/>
    <w:rsid w:val="007D323D"/>
    <w:rsid w:val="008A7632"/>
    <w:rsid w:val="00B7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3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103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4AB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1034AB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NormalWeb">
    <w:name w:val="Normal (Web)"/>
    <w:basedOn w:val="Normal"/>
    <w:uiPriority w:val="99"/>
    <w:semiHidden/>
    <w:unhideWhenUsed/>
    <w:rsid w:val="0010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1034A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2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C18"/>
  </w:style>
  <w:style w:type="paragraph" w:styleId="Footer">
    <w:name w:val="footer"/>
    <w:basedOn w:val="Normal"/>
    <w:link w:val="FooterChar"/>
    <w:uiPriority w:val="99"/>
    <w:unhideWhenUsed/>
    <w:rsid w:val="00B72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3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103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4AB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1034AB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NormalWeb">
    <w:name w:val="Normal (Web)"/>
    <w:basedOn w:val="Normal"/>
    <w:uiPriority w:val="99"/>
    <w:semiHidden/>
    <w:unhideWhenUsed/>
    <w:rsid w:val="0010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1034A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2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C18"/>
  </w:style>
  <w:style w:type="paragraph" w:styleId="Footer">
    <w:name w:val="footer"/>
    <w:basedOn w:val="Normal"/>
    <w:link w:val="FooterChar"/>
    <w:uiPriority w:val="99"/>
    <w:unhideWhenUsed/>
    <w:rsid w:val="00B72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03966-6BBB-4B8E-B11B-A45648AB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LAB</dc:creator>
  <cp:lastModifiedBy>IT LAB</cp:lastModifiedBy>
  <cp:revision>1</cp:revision>
  <cp:lastPrinted>2025-09-25T08:21:00Z</cp:lastPrinted>
  <dcterms:created xsi:type="dcterms:W3CDTF">2025-09-25T07:56:00Z</dcterms:created>
  <dcterms:modified xsi:type="dcterms:W3CDTF">2025-09-25T10:05:00Z</dcterms:modified>
</cp:coreProperties>
</file>